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B07A" w14:textId="77777777" w:rsidR="00EC0DB0" w:rsidRDefault="00EC0DB0" w:rsidP="00F325B4"/>
    <w:p w14:paraId="2A70962F" w14:textId="77409226" w:rsidR="00293CAF" w:rsidRDefault="00204091" w:rsidP="00870E95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Din integritet är viktig för oss på BK Fyren. Vi arbetar för att säkerställa en adekvat nivå av dataskydd som värnar om din personliga integritet i din kontakt med oss. I vår integritetspolicy beskriver vi hur vi samlar in, använder, delar, överför och lagrar dina personuppgifter.</w:t>
      </w:r>
    </w:p>
    <w:p w14:paraId="201CB6BC" w14:textId="04834EB8" w:rsidR="002B7B9A" w:rsidRDefault="00B02AD2" w:rsidP="00B02AD2">
      <w:r w:rsidRPr="00B02AD2">
        <w:t>Dina personuppgifter skyddas av EU:s nya</w:t>
      </w:r>
      <w:r>
        <w:t xml:space="preserve"> dataskydds</w:t>
      </w:r>
      <w:r w:rsidRPr="00B02AD2">
        <w:t>förordning (GDPR)</w:t>
      </w:r>
      <w:r>
        <w:t>. BK Fyren följer de riktlinjer som tillhandahålls av Datainspektionen</w:t>
      </w:r>
      <w:r w:rsidR="002B7B9A">
        <w:t>, RF:s och</w:t>
      </w:r>
      <w:r>
        <w:t xml:space="preserve"> </w:t>
      </w:r>
      <w:proofErr w:type="spellStart"/>
      <w:r>
        <w:t>StFF:s</w:t>
      </w:r>
      <w:proofErr w:type="spellEnd"/>
      <w:r>
        <w:t xml:space="preserve"> Policy för personuppgiftshantering. BK Fyren</w:t>
      </w:r>
      <w:r w:rsidR="002B7B9A">
        <w:t xml:space="preserve"> (organisationsnummer </w:t>
      </w:r>
      <w:proofErr w:type="gramStart"/>
      <w:r w:rsidR="002B7B9A" w:rsidRPr="002B7B9A">
        <w:t>802520-7252</w:t>
      </w:r>
      <w:proofErr w:type="gramEnd"/>
      <w:r w:rsidR="002B7B9A">
        <w:t>)</w:t>
      </w:r>
      <w:r>
        <w:t xml:space="preserve"> är</w:t>
      </w:r>
      <w:r w:rsidRPr="00B02AD2">
        <w:t xml:space="preserve"> personuppgiftsansvarig för den personuppgiftsbehandling som sker inom ramen för</w:t>
      </w:r>
      <w:r>
        <w:t xml:space="preserve"> BK Fyrens ungdomsfotboll.</w:t>
      </w:r>
    </w:p>
    <w:p w14:paraId="15128EB2" w14:textId="29B5B26B" w:rsidR="003E3BE7" w:rsidRPr="00293CAF" w:rsidRDefault="00204091" w:rsidP="00293CAF">
      <w:pPr>
        <w:pStyle w:val="Rubrik2"/>
        <w:jc w:val="both"/>
        <w:rPr>
          <w:color w:val="7F7F7F" w:themeColor="text1" w:themeTint="80"/>
        </w:rPr>
      </w:pPr>
      <w:r w:rsidRPr="00204091">
        <w:rPr>
          <w:bCs/>
          <w:color w:val="7F7F7F" w:themeColor="text1" w:themeTint="80"/>
        </w:rPr>
        <w:t>1 Vad är personuppgifter och vilka uppgifter samlar vi in?</w:t>
      </w:r>
    </w:p>
    <w:p w14:paraId="10E8C1D5" w14:textId="1D9F230C" w:rsidR="00204091" w:rsidRDefault="00204091" w:rsidP="00204091">
      <w:r w:rsidRPr="00204091">
        <w:t>Personuppgifter är data och information som kan användas för att direkt eller indirekt identifiera en enskild person.</w:t>
      </w:r>
      <w:r>
        <w:t xml:space="preserve"> </w:t>
      </w:r>
      <w:r w:rsidR="002B7B9A" w:rsidRPr="002B7B9A">
        <w:t xml:space="preserve">För att </w:t>
      </w:r>
      <w:r w:rsidR="002B7B9A">
        <w:t>BK Fyren</w:t>
      </w:r>
      <w:r w:rsidR="002B7B9A" w:rsidRPr="002B7B9A">
        <w:t xml:space="preserve"> ska kunna bedriva sin verksamhet behandlas personuppgifter för olika ändamål kopplade till verksamheten. Det handlar exempelvis om </w:t>
      </w:r>
      <w:r w:rsidR="002B7B9A">
        <w:t xml:space="preserve">tränings- och </w:t>
      </w:r>
      <w:proofErr w:type="spellStart"/>
      <w:r w:rsidR="002B7B9A">
        <w:t>tväv</w:t>
      </w:r>
      <w:r w:rsidR="002B7B9A" w:rsidRPr="002B7B9A">
        <w:t>lingsadministration</w:t>
      </w:r>
      <w:proofErr w:type="spellEnd"/>
      <w:r w:rsidR="002B7B9A" w:rsidRPr="002B7B9A">
        <w:t>, ekonomiska transaktioner och statistik</w:t>
      </w:r>
      <w:r w:rsidR="002B7B9A">
        <w:t xml:space="preserve"> och kan röra sig om personuppgifter i form av </w:t>
      </w:r>
      <w:r w:rsidRPr="00204091">
        <w:t>namn, personnummer, adresser</w:t>
      </w:r>
      <w:r w:rsidR="00776E79">
        <w:t>, bilder</w:t>
      </w:r>
      <w:r w:rsidRPr="00204091">
        <w:t xml:space="preserve"> och andra kontaktuppgifter</w:t>
      </w:r>
      <w:r>
        <w:t xml:space="preserve"> så som telefonnummer och </w:t>
      </w:r>
      <w:r w:rsidR="00B02AD2">
        <w:t>e-postadresser</w:t>
      </w:r>
      <w:r>
        <w:t>.</w:t>
      </w:r>
    </w:p>
    <w:p w14:paraId="024C14F7" w14:textId="0FB469CD" w:rsidR="007B793F" w:rsidRPr="000F71F0" w:rsidRDefault="00204091" w:rsidP="007B793F">
      <w:pPr>
        <w:pStyle w:val="Rubrik2"/>
        <w:jc w:val="both"/>
        <w:rPr>
          <w:color w:val="7F7F7F" w:themeColor="text1" w:themeTint="80"/>
        </w:rPr>
      </w:pPr>
      <w:r w:rsidRPr="00204091">
        <w:rPr>
          <w:bCs/>
          <w:color w:val="7F7F7F" w:themeColor="text1" w:themeTint="80"/>
        </w:rPr>
        <w:t>2 Vad används dina personuppgifter till?</w:t>
      </w:r>
    </w:p>
    <w:p w14:paraId="492F5B4E" w14:textId="77777777" w:rsidR="00204091" w:rsidRDefault="00204091" w:rsidP="00204091">
      <w:r>
        <w:t>Dina personuppgifter används för att:</w:t>
      </w:r>
    </w:p>
    <w:p w14:paraId="32FAFA73" w14:textId="371B14FB" w:rsidR="00293CAF" w:rsidRDefault="00204091" w:rsidP="00204091">
      <w:pPr>
        <w:pStyle w:val="Liststycke"/>
        <w:numPr>
          <w:ilvl w:val="0"/>
          <w:numId w:val="42"/>
        </w:numPr>
      </w:pPr>
      <w:r>
        <w:t>tillhandahålla dig information och nyheter</w:t>
      </w:r>
    </w:p>
    <w:p w14:paraId="73BDEE45" w14:textId="4EB00CA3" w:rsidR="002B7B9A" w:rsidRDefault="002B7B9A" w:rsidP="00204091">
      <w:pPr>
        <w:pStyle w:val="Liststycke"/>
        <w:numPr>
          <w:ilvl w:val="0"/>
          <w:numId w:val="42"/>
        </w:numPr>
      </w:pPr>
      <w:r>
        <w:t>hantering av medlemskap</w:t>
      </w:r>
      <w:r w:rsidR="00B46725">
        <w:t xml:space="preserve"> och registrering av spelare samt anhöriga</w:t>
      </w:r>
    </w:p>
    <w:p w14:paraId="2500AEE3" w14:textId="506D858F" w:rsidR="005F5C10" w:rsidRDefault="002B7B9A" w:rsidP="00204091">
      <w:pPr>
        <w:pStyle w:val="Liststycke"/>
        <w:numPr>
          <w:ilvl w:val="0"/>
          <w:numId w:val="42"/>
        </w:numPr>
      </w:pPr>
      <w:r>
        <w:t xml:space="preserve">föreningsadministration (exempelvis </w:t>
      </w:r>
      <w:r w:rsidR="005F5C10">
        <w:t>fakturering</w:t>
      </w:r>
      <w:r>
        <w:t>)</w:t>
      </w:r>
    </w:p>
    <w:p w14:paraId="3D50D6F7" w14:textId="0732377D" w:rsidR="00B02AD2" w:rsidRDefault="00B02AD2" w:rsidP="00204091">
      <w:pPr>
        <w:pStyle w:val="Liststycke"/>
        <w:numPr>
          <w:ilvl w:val="0"/>
          <w:numId w:val="42"/>
        </w:numPr>
      </w:pPr>
      <w:r>
        <w:t>hanter</w:t>
      </w:r>
      <w:r w:rsidR="002B7B9A">
        <w:t>ing av</w:t>
      </w:r>
      <w:r>
        <w:t xml:space="preserve"> kallelser</w:t>
      </w:r>
      <w:r w:rsidR="002B7B9A">
        <w:t xml:space="preserve"> och deltagande i aktiviteter</w:t>
      </w:r>
    </w:p>
    <w:p w14:paraId="2C876F48" w14:textId="62C4F1D3" w:rsidR="00B46725" w:rsidRDefault="00B46725" w:rsidP="00204091">
      <w:pPr>
        <w:pStyle w:val="Liststycke"/>
        <w:numPr>
          <w:ilvl w:val="0"/>
          <w:numId w:val="42"/>
        </w:numPr>
      </w:pPr>
      <w:r>
        <w:rPr>
          <w:rFonts w:eastAsiaTheme="minorEastAsia" w:cstheme="minorHAnsi"/>
        </w:rPr>
        <w:t>hantering av</w:t>
      </w:r>
      <w:r w:rsidRPr="00804D47">
        <w:rPr>
          <w:rFonts w:eastAsiaTheme="minorEastAsia" w:cstheme="minorHAnsi"/>
        </w:rPr>
        <w:t xml:space="preserve"> bidrag</w:t>
      </w:r>
    </w:p>
    <w:p w14:paraId="6A6ECA30" w14:textId="65ED48A3" w:rsidR="00B02AD2" w:rsidRDefault="00B46725" w:rsidP="00204091">
      <w:pPr>
        <w:pStyle w:val="Liststycke"/>
        <w:numPr>
          <w:ilvl w:val="0"/>
          <w:numId w:val="42"/>
        </w:numPr>
      </w:pPr>
      <w:r>
        <w:t>sammanställning av statistik och uppföljning</w:t>
      </w:r>
    </w:p>
    <w:p w14:paraId="5B087DAA" w14:textId="7FA0D0FC" w:rsidR="00B46725" w:rsidRDefault="00B46725" w:rsidP="00204091">
      <w:pPr>
        <w:pStyle w:val="Liststycke"/>
        <w:numPr>
          <w:ilvl w:val="0"/>
          <w:numId w:val="42"/>
        </w:numPr>
      </w:pPr>
      <w:r>
        <w:t>kontakt med enskilda medlemmar</w:t>
      </w:r>
    </w:p>
    <w:p w14:paraId="6742CF06" w14:textId="1043C182" w:rsidR="00B02AD2" w:rsidRDefault="00B02AD2" w:rsidP="00204091">
      <w:pPr>
        <w:pStyle w:val="Liststycke"/>
        <w:numPr>
          <w:ilvl w:val="0"/>
          <w:numId w:val="42"/>
        </w:numPr>
      </w:pPr>
      <w:r>
        <w:t>hantera provträningar</w:t>
      </w:r>
    </w:p>
    <w:p w14:paraId="12634231" w14:textId="1B1F32F2" w:rsidR="00776E79" w:rsidRDefault="00776E79" w:rsidP="00204091">
      <w:pPr>
        <w:pStyle w:val="Liststycke"/>
        <w:numPr>
          <w:ilvl w:val="0"/>
          <w:numId w:val="42"/>
        </w:numPr>
      </w:pPr>
      <w:r>
        <w:t xml:space="preserve">bildpublicering på </w:t>
      </w:r>
      <w:r w:rsidR="009D069C">
        <w:t>digitala kalaner</w:t>
      </w:r>
      <w:bookmarkStart w:id="0" w:name="_GoBack"/>
      <w:bookmarkEnd w:id="0"/>
      <w:r>
        <w:t xml:space="preserve"> i</w:t>
      </w:r>
      <w:r w:rsidRPr="00776E79">
        <w:t xml:space="preserve"> </w:t>
      </w:r>
      <w:r>
        <w:t>föreningens namn</w:t>
      </w:r>
      <w:r w:rsidR="00B46725">
        <w:t xml:space="preserve"> (efter samtycke</w:t>
      </w:r>
      <w:r w:rsidR="009D069C">
        <w:t xml:space="preserve"> som hanteras på Svenskalag.se</w:t>
      </w:r>
      <w:r w:rsidR="00B46725">
        <w:t>)</w:t>
      </w:r>
    </w:p>
    <w:p w14:paraId="4245C4CC" w14:textId="43720AA8" w:rsidR="000F71F0" w:rsidRDefault="00B02AD2" w:rsidP="000F71F0">
      <w:pPr>
        <w:pStyle w:val="Rubrik2"/>
        <w:rPr>
          <w:bCs/>
          <w:color w:val="7F7F7F" w:themeColor="text1" w:themeTint="80"/>
        </w:rPr>
      </w:pPr>
      <w:r w:rsidRPr="00B02AD2">
        <w:rPr>
          <w:bCs/>
          <w:color w:val="7F7F7F" w:themeColor="text1" w:themeTint="80"/>
        </w:rPr>
        <w:t xml:space="preserve">3 </w:t>
      </w:r>
      <w:r w:rsidR="00B46725">
        <w:rPr>
          <w:bCs/>
          <w:color w:val="7F7F7F" w:themeColor="text1" w:themeTint="80"/>
        </w:rPr>
        <w:t xml:space="preserve">Delar vi ut dina </w:t>
      </w:r>
      <w:r w:rsidRPr="00B02AD2">
        <w:rPr>
          <w:bCs/>
          <w:color w:val="7F7F7F" w:themeColor="text1" w:themeTint="80"/>
        </w:rPr>
        <w:t>personuppgifter</w:t>
      </w:r>
      <w:r w:rsidR="00B46725">
        <w:rPr>
          <w:bCs/>
          <w:color w:val="7F7F7F" w:themeColor="text1" w:themeTint="80"/>
        </w:rPr>
        <w:t>?</w:t>
      </w:r>
    </w:p>
    <w:p w14:paraId="73F5087C" w14:textId="7352330F" w:rsidR="0080058A" w:rsidRDefault="00B02AD2" w:rsidP="00776E79">
      <w:r w:rsidRPr="00B02AD2">
        <w:t>Dina personuppgifter behandlas alltid konfidentiellt och skyddas med lämpliga säkerhetsåtgärder.</w:t>
      </w:r>
      <w:r>
        <w:t xml:space="preserve"> Vi delar inte med oss av dina personuppgifter till tredje part</w:t>
      </w:r>
      <w:r w:rsidR="00776E79">
        <w:t xml:space="preserve"> för kommersiellt syfte eller för annonsering</w:t>
      </w:r>
      <w:r>
        <w:t xml:space="preserve"> utöver den hantering som görs av vår externa IT-leverantör, </w:t>
      </w:r>
      <w:r w:rsidR="005F5C10">
        <w:t>Svenskalag</w:t>
      </w:r>
      <w:r>
        <w:t>.se</w:t>
      </w:r>
      <w:r w:rsidR="005F5C10">
        <w:t xml:space="preserve"> och till </w:t>
      </w:r>
      <w:r w:rsidR="00B46725">
        <w:t>andra organisationer inom idrottsrörelsen samt</w:t>
      </w:r>
      <w:r w:rsidR="005F5C10">
        <w:t xml:space="preserve"> register som finns etablerade för att kunna erhålla föreningsstöd (s.k. LOK-stöd)</w:t>
      </w:r>
      <w:r>
        <w:t>.</w:t>
      </w:r>
      <w:r w:rsidR="00776E79">
        <w:t xml:space="preserve"> Mellan BK Fyren och </w:t>
      </w:r>
      <w:r w:rsidR="005F5C10">
        <w:t>Svenskalag</w:t>
      </w:r>
      <w:r w:rsidR="00776E79">
        <w:t>.se finns upprättat</w:t>
      </w:r>
      <w:r w:rsidR="00776E79" w:rsidRPr="00776E79">
        <w:t xml:space="preserve"> Personuppgiftsbiträdesavtal som gäller mellan </w:t>
      </w:r>
      <w:r w:rsidR="00776E79">
        <w:t>oss</w:t>
      </w:r>
      <w:r w:rsidR="00776E79" w:rsidRPr="00776E79">
        <w:t xml:space="preserve"> som förening (Personuppgiftsansvarig) och </w:t>
      </w:r>
      <w:r w:rsidR="005F5C10">
        <w:t>Svenskalag.se</w:t>
      </w:r>
      <w:r w:rsidR="00776E79" w:rsidRPr="00776E79">
        <w:t xml:space="preserve"> (Personuppgiftsbiträde)</w:t>
      </w:r>
      <w:r w:rsidR="00776E79">
        <w:t>.</w:t>
      </w:r>
    </w:p>
    <w:p w14:paraId="2012210F" w14:textId="77777777" w:rsidR="00B46725" w:rsidRDefault="00B46725" w:rsidP="00B46725"/>
    <w:p w14:paraId="7B7FDA3C" w14:textId="0413FBF8" w:rsidR="00B46725" w:rsidRDefault="00B46725" w:rsidP="00B46725">
      <w:pPr>
        <w:pStyle w:val="Rubrik2"/>
        <w:rPr>
          <w:bCs/>
          <w:color w:val="7F7F7F" w:themeColor="text1" w:themeTint="80"/>
        </w:rPr>
      </w:pPr>
      <w:r>
        <w:lastRenderedPageBreak/>
        <w:br/>
      </w:r>
      <w:r>
        <w:rPr>
          <w:bCs/>
          <w:color w:val="7F7F7F" w:themeColor="text1" w:themeTint="80"/>
        </w:rPr>
        <w:t>4</w:t>
      </w:r>
      <w:r w:rsidRPr="00B02AD2">
        <w:rPr>
          <w:bCs/>
          <w:color w:val="7F7F7F" w:themeColor="text1" w:themeTint="80"/>
        </w:rPr>
        <w:t xml:space="preserve"> </w:t>
      </w:r>
      <w:r>
        <w:rPr>
          <w:bCs/>
          <w:color w:val="7F7F7F" w:themeColor="text1" w:themeTint="80"/>
        </w:rPr>
        <w:t>Hur länge sparas dina personuppgifter?</w:t>
      </w:r>
    </w:p>
    <w:p w14:paraId="337DC874" w14:textId="62994B6A" w:rsidR="00B46725" w:rsidRDefault="00B46725" w:rsidP="00776E79">
      <w:r>
        <w:rPr>
          <w:rFonts w:eastAsiaTheme="minorEastAsia" w:cstheme="minorHAnsi"/>
        </w:rPr>
        <w:t>BK Fyren</w:t>
      </w:r>
      <w:r w:rsidRPr="00804D47">
        <w:rPr>
          <w:rFonts w:eastAsiaTheme="minorEastAsia" w:cstheme="minorHAnsi"/>
        </w:rPr>
        <w:t xml:space="preserve"> genomför en </w:t>
      </w:r>
      <w:r>
        <w:rPr>
          <w:rFonts w:eastAsiaTheme="minorEastAsia" w:cstheme="minorHAnsi"/>
        </w:rPr>
        <w:t xml:space="preserve">årsvis </w:t>
      </w:r>
      <w:r w:rsidRPr="00804D47">
        <w:rPr>
          <w:rFonts w:eastAsiaTheme="minorEastAsia" w:cstheme="minorHAnsi"/>
        </w:rPr>
        <w:t>bedömning om ändamålet med behandlingen av personuppgifterna kvarstår. Om inte ändamålen med behandlingen av personuppgifterna kvarstår kommer uppgifterna att raderas.</w:t>
      </w:r>
    </w:p>
    <w:p w14:paraId="52B26075" w14:textId="323D274C" w:rsidR="005F5C10" w:rsidRDefault="00B46725" w:rsidP="005F5C10">
      <w:pPr>
        <w:pStyle w:val="Rubrik2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5</w:t>
      </w:r>
      <w:r w:rsidR="005F5C10" w:rsidRPr="00B02AD2">
        <w:rPr>
          <w:bCs/>
          <w:color w:val="7F7F7F" w:themeColor="text1" w:themeTint="80"/>
        </w:rPr>
        <w:t xml:space="preserve"> </w:t>
      </w:r>
      <w:r>
        <w:rPr>
          <w:bCs/>
          <w:color w:val="7F7F7F" w:themeColor="text1" w:themeTint="80"/>
        </w:rPr>
        <w:t>Hur hanterar vi p</w:t>
      </w:r>
      <w:r w:rsidR="005F5C10">
        <w:rPr>
          <w:bCs/>
          <w:color w:val="7F7F7F" w:themeColor="text1" w:themeTint="80"/>
        </w:rPr>
        <w:t>ersoner med skyddad identitet</w:t>
      </w:r>
      <w:r>
        <w:rPr>
          <w:bCs/>
          <w:color w:val="7F7F7F" w:themeColor="text1" w:themeTint="80"/>
        </w:rPr>
        <w:t>?</w:t>
      </w:r>
    </w:p>
    <w:p w14:paraId="7D70FE67" w14:textId="77777777" w:rsidR="005F5C10" w:rsidRDefault="005F5C10" w:rsidP="005F5C10">
      <w:r>
        <w:t xml:space="preserve">Om någon i förening (spelare/anhörig etc.) har skyddad identitet måste detta påtalas till någon ledare för det lag personen tillhör. </w:t>
      </w:r>
    </w:p>
    <w:p w14:paraId="4E0EBD07" w14:textId="1A2E9913" w:rsidR="005F5C10" w:rsidRDefault="005F5C10" w:rsidP="005F5C10">
      <w:r>
        <w:t xml:space="preserve">BK Fyrens standarhantering för personer med skyddad identitet är att vi lägger in personen med korrekt personnummer men med ett anonymt namn, en pseudonym. Detta innebär att föreningen kan få LOK-stöd för personen och att den kan skickas över till </w:t>
      </w:r>
      <w:proofErr w:type="spellStart"/>
      <w:r>
        <w:t>IdrottOnline</w:t>
      </w:r>
      <w:proofErr w:type="spellEnd"/>
      <w:r>
        <w:t>.</w:t>
      </w:r>
    </w:p>
    <w:p w14:paraId="5F8D1DB5" w14:textId="5AD43362" w:rsidR="005F5C10" w:rsidRDefault="005F5C10" w:rsidP="005F5C10">
      <w:r>
        <w:t xml:space="preserve">Det är bara lag- och föreningsadministratörer som kan se personnumret på Svenskalag.se. Besökare kan pseudonymen, ålder samt e-post. Ålder och e-post kan </w:t>
      </w:r>
      <w:r w:rsidR="00172939">
        <w:t>dock</w:t>
      </w:r>
      <w:r>
        <w:t xml:space="preserve"> döljas av personen själv. Inloggade medlemmar i aktuellt lag/grupp kan via </w:t>
      </w:r>
      <w:proofErr w:type="spellStart"/>
      <w:r>
        <w:t>appen</w:t>
      </w:r>
      <w:proofErr w:type="spellEnd"/>
      <w:r>
        <w:t xml:space="preserve"> eller adresslistan på hemsidan se pseudonymen, födelsedatum, telefon/mobil, </w:t>
      </w:r>
      <w:r w:rsidR="00172939">
        <w:t>e-postadress</w:t>
      </w:r>
      <w:r>
        <w:t>, adress samt namn och kontaktuppgifter till målsmän.</w:t>
      </w:r>
    </w:p>
    <w:p w14:paraId="1E8AC1D2" w14:textId="18B9169E" w:rsidR="005F5C10" w:rsidRDefault="00172939" w:rsidP="005F5C10">
      <w:r>
        <w:t xml:space="preserve">Vid behov/önskemål kan </w:t>
      </w:r>
      <w:r w:rsidR="005F5C10">
        <w:t>extra säkerhetsåtgärd</w:t>
      </w:r>
      <w:r>
        <w:t>er vidtas i form av att</w:t>
      </w:r>
      <w:r w:rsidR="005F5C10">
        <w:t xml:space="preserve"> dölja </w:t>
      </w:r>
      <w:r>
        <w:t>spelare med skyddad identitet</w:t>
      </w:r>
      <w:r w:rsidR="005F5C10">
        <w:t xml:space="preserve"> från </w:t>
      </w:r>
      <w:proofErr w:type="spellStart"/>
      <w:r w:rsidR="005F5C10">
        <w:t>truppsidan</w:t>
      </w:r>
      <w:proofErr w:type="spellEnd"/>
      <w:r w:rsidR="005F5C10">
        <w:t xml:space="preserve">. Då visas inte personen på </w:t>
      </w:r>
      <w:proofErr w:type="spellStart"/>
      <w:r w:rsidR="005F5C10">
        <w:t>truppsidan</w:t>
      </w:r>
      <w:proofErr w:type="spellEnd"/>
      <w:r w:rsidR="005F5C10">
        <w:t xml:space="preserve"> för vanliga besökare av hemsidan.</w:t>
      </w:r>
    </w:p>
    <w:p w14:paraId="059CCFF0" w14:textId="065849CD" w:rsidR="00B46725" w:rsidRDefault="00B46725" w:rsidP="00172939">
      <w:pPr>
        <w:pStyle w:val="Rubrik2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5</w:t>
      </w:r>
      <w:r w:rsidRPr="00B02AD2">
        <w:rPr>
          <w:bCs/>
          <w:color w:val="7F7F7F" w:themeColor="text1" w:themeTint="80"/>
        </w:rPr>
        <w:t xml:space="preserve"> </w:t>
      </w:r>
      <w:r>
        <w:rPr>
          <w:bCs/>
          <w:color w:val="7F7F7F" w:themeColor="text1" w:themeTint="80"/>
        </w:rPr>
        <w:t>Vilka rättigheter har du?</w:t>
      </w:r>
    </w:p>
    <w:p w14:paraId="2378AA8B" w14:textId="77777777" w:rsidR="009D069C" w:rsidRDefault="00B46725" w:rsidP="009D069C">
      <w:r>
        <w:t>Du har rättighet att få ta del av vilka personuppgifter BK Fyrens behandlar.</w:t>
      </w:r>
      <w:r w:rsidR="009D069C">
        <w:t xml:space="preserve"> </w:t>
      </w:r>
      <w:r w:rsidR="009D069C">
        <w:t>Du har rätt att få dina personuppgifter korrigerade om de är felaktiga, ofullständiga eller missvisande och rätt att begränsa behandlingen av personuppgifterna tills de blir ändrade.</w:t>
      </w:r>
      <w:r w:rsidR="009D069C">
        <w:t xml:space="preserve"> </w:t>
      </w:r>
      <w:r w:rsidR="009D069C">
        <w:t>Du har under vissa omständigheter rätt att</w:t>
      </w:r>
      <w:r w:rsidR="009D069C">
        <w:t xml:space="preserve"> begära att dina personuppgifter blir raderade</w:t>
      </w:r>
      <w:r w:rsidR="009D069C">
        <w:t>:</w:t>
      </w:r>
    </w:p>
    <w:p w14:paraId="2EF609D3" w14:textId="2211E486" w:rsidR="009D069C" w:rsidRDefault="009D069C" w:rsidP="009D069C">
      <w:pPr>
        <w:pStyle w:val="Liststycke"/>
        <w:numPr>
          <w:ilvl w:val="0"/>
          <w:numId w:val="43"/>
        </w:numPr>
      </w:pPr>
      <w:r>
        <w:t>Om uppgifterna inte längre behövs för de ändamål som de samlades in för</w:t>
      </w:r>
    </w:p>
    <w:p w14:paraId="2FE3A2BE" w14:textId="39781B4A" w:rsidR="009D069C" w:rsidRDefault="009D069C" w:rsidP="009D069C">
      <w:pPr>
        <w:pStyle w:val="Liststycke"/>
        <w:numPr>
          <w:ilvl w:val="0"/>
          <w:numId w:val="43"/>
        </w:numPr>
      </w:pPr>
      <w:r>
        <w:t>Om behandlingen grundar sig på den enskildes samtycke och du återkallar samtycket</w:t>
      </w:r>
    </w:p>
    <w:p w14:paraId="4AE72A9D" w14:textId="6E416A33" w:rsidR="009D069C" w:rsidRDefault="009D069C" w:rsidP="009D069C">
      <w:pPr>
        <w:pStyle w:val="Liststycke"/>
        <w:numPr>
          <w:ilvl w:val="0"/>
          <w:numId w:val="43"/>
        </w:numPr>
      </w:pPr>
      <w:r>
        <w:t>Om behandlingen sker för direktmarknadsföring och du motsätter sig att uppgifterna behandlas</w:t>
      </w:r>
    </w:p>
    <w:p w14:paraId="2F1886AD" w14:textId="056692F2" w:rsidR="009D069C" w:rsidRDefault="009D069C" w:rsidP="009D069C">
      <w:pPr>
        <w:pStyle w:val="Liststycke"/>
        <w:numPr>
          <w:ilvl w:val="0"/>
          <w:numId w:val="43"/>
        </w:numPr>
      </w:pPr>
      <w:r>
        <w:t>Om personuppgifterna har behandlats olagligt</w:t>
      </w:r>
    </w:p>
    <w:p w14:paraId="5AF35DD5" w14:textId="25B70CF1" w:rsidR="009D069C" w:rsidRDefault="009D069C" w:rsidP="009D069C">
      <w:pPr>
        <w:pStyle w:val="Liststycke"/>
        <w:numPr>
          <w:ilvl w:val="0"/>
          <w:numId w:val="43"/>
        </w:numPr>
      </w:pPr>
      <w:r>
        <w:t>Om radering krävs för att uppfylla en rättslig skyldighet</w:t>
      </w:r>
    </w:p>
    <w:p w14:paraId="55ADC405" w14:textId="0C4F07E3" w:rsidR="00B46725" w:rsidRPr="00B46725" w:rsidRDefault="009D069C" w:rsidP="009D069C">
      <w:r>
        <w:t xml:space="preserve">Du har också rätt att dra </w:t>
      </w:r>
      <w:r>
        <w:t>tillbaka</w:t>
      </w:r>
      <w:r>
        <w:t xml:space="preserve"> ett samtycke</w:t>
      </w:r>
      <w:r>
        <w:t xml:space="preserve">. </w:t>
      </w:r>
      <w:r w:rsidRPr="009D069C">
        <w:t xml:space="preserve">Vidare har du rätt att inge ett klagomål avseende förbundets behandling av personuppgifter till Datainspektionen, besök </w:t>
      </w:r>
      <w:hyperlink r:id="rId8" w:history="1">
        <w:r w:rsidRPr="008449E0">
          <w:rPr>
            <w:rStyle w:val="Hyperlnk"/>
          </w:rPr>
          <w:t>www.datainspektionen.se</w:t>
        </w:r>
      </w:hyperlink>
      <w:r w:rsidRPr="009D069C">
        <w:t>.</w:t>
      </w:r>
    </w:p>
    <w:p w14:paraId="59A52179" w14:textId="002AD0E7" w:rsidR="00172939" w:rsidRDefault="00172939" w:rsidP="00172939">
      <w:pPr>
        <w:pStyle w:val="Rubrik2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5</w:t>
      </w:r>
      <w:r w:rsidRPr="00B02AD2">
        <w:rPr>
          <w:bCs/>
          <w:color w:val="7F7F7F" w:themeColor="text1" w:themeTint="80"/>
        </w:rPr>
        <w:t xml:space="preserve"> </w:t>
      </w:r>
      <w:r>
        <w:rPr>
          <w:bCs/>
          <w:color w:val="7F7F7F" w:themeColor="text1" w:themeTint="80"/>
        </w:rPr>
        <w:t>Godkännande av integritetspolicy</w:t>
      </w:r>
    </w:p>
    <w:p w14:paraId="0FA575CE" w14:textId="128D7BDE" w:rsidR="00172939" w:rsidRPr="001433A5" w:rsidRDefault="00172939" w:rsidP="005F5C10">
      <w:r>
        <w:t>Målsmän eller spelare över 18 år som anmäler sitt intresse om provspel till BF Fyren och som därefter blir godkända för spel i något av föreningens lag, godkänner BK Fyrens Integritetspolicy och personuppgiftshantering i samband med att de tackar jag till deltagande i föreningen.</w:t>
      </w:r>
    </w:p>
    <w:sectPr w:rsidR="00172939" w:rsidRPr="0014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D1D2" w14:textId="77777777" w:rsidR="00B322FA" w:rsidRDefault="00B322FA" w:rsidP="0043216A">
      <w:pPr>
        <w:spacing w:after="0" w:line="240" w:lineRule="auto"/>
      </w:pPr>
      <w:r>
        <w:separator/>
      </w:r>
    </w:p>
  </w:endnote>
  <w:endnote w:type="continuationSeparator" w:id="0">
    <w:p w14:paraId="70991BBD" w14:textId="77777777" w:rsidR="00B322FA" w:rsidRDefault="00B322FA" w:rsidP="004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arkasse Rg">
    <w:altName w:val="Calibri"/>
    <w:charset w:val="00"/>
    <w:family w:val="swiss"/>
    <w:pitch w:val="variable"/>
    <w:sig w:usb0="80000027" w:usb1="0000004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0C6D" w14:textId="77777777" w:rsidR="00B322FA" w:rsidRDefault="00B322FA" w:rsidP="0043216A">
      <w:pPr>
        <w:spacing w:after="0" w:line="240" w:lineRule="auto"/>
      </w:pPr>
      <w:r>
        <w:separator/>
      </w:r>
    </w:p>
  </w:footnote>
  <w:footnote w:type="continuationSeparator" w:id="0">
    <w:p w14:paraId="100842B1" w14:textId="77777777" w:rsidR="00B322FA" w:rsidRDefault="00B322FA" w:rsidP="0043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219"/>
    </w:tblGrid>
    <w:tr w:rsidR="00F325B4" w:rsidRPr="00F325B4" w14:paraId="6E0EE42E" w14:textId="77777777" w:rsidTr="00F325B4">
      <w:tc>
        <w:tcPr>
          <w:tcW w:w="1843" w:type="dxa"/>
        </w:tcPr>
        <w:p w14:paraId="4488790B" w14:textId="284AA391" w:rsidR="00F325B4" w:rsidRDefault="00F325B4" w:rsidP="0043216A">
          <w:pPr>
            <w:pStyle w:val="Sidhuvud"/>
            <w:tabs>
              <w:tab w:val="clear" w:pos="4536"/>
              <w:tab w:val="clear" w:pos="9072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271B569" wp14:editId="58DA2688">
                <wp:extent cx="1000125" cy="10001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k-fyren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590" cy="1000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9" w:type="dxa"/>
        </w:tcPr>
        <w:p w14:paraId="6B81A659" w14:textId="0CE7EA51" w:rsidR="00F325B4" w:rsidRDefault="00F325B4" w:rsidP="0043216A">
          <w:pPr>
            <w:pStyle w:val="Sidhuvud"/>
            <w:tabs>
              <w:tab w:val="clear" w:pos="4536"/>
              <w:tab w:val="clear" w:pos="9072"/>
              <w:tab w:val="left" w:pos="7380"/>
            </w:tabs>
            <w:rPr>
              <w:color w:val="BFBFBF" w:themeColor="background1" w:themeShade="BF"/>
              <w:sz w:val="44"/>
            </w:rPr>
          </w:pPr>
          <w:r w:rsidRPr="00F325B4">
            <w:rPr>
              <w:color w:val="BFBFBF" w:themeColor="background1" w:themeShade="BF"/>
            </w:rPr>
            <w:br/>
          </w:r>
          <w:r w:rsidRPr="00F325B4">
            <w:rPr>
              <w:color w:val="BFBFBF" w:themeColor="background1" w:themeShade="BF"/>
            </w:rPr>
            <w:br/>
          </w:r>
          <w:r w:rsidRPr="00F325B4">
            <w:rPr>
              <w:color w:val="BFBFBF" w:themeColor="background1" w:themeShade="BF"/>
              <w:sz w:val="44"/>
            </w:rPr>
            <w:t xml:space="preserve">BK </w:t>
          </w:r>
          <w:r w:rsidRPr="00F325B4">
            <w:rPr>
              <w:b/>
              <w:color w:val="BFBFBF" w:themeColor="background1" w:themeShade="BF"/>
              <w:sz w:val="44"/>
            </w:rPr>
            <w:t>FYREN</w:t>
          </w:r>
          <w:r w:rsidRPr="00F325B4">
            <w:rPr>
              <w:color w:val="BFBFBF" w:themeColor="background1" w:themeShade="BF"/>
              <w:sz w:val="44"/>
            </w:rPr>
            <w:t xml:space="preserve"> UNGDOMSFOTBOLL</w:t>
          </w:r>
        </w:p>
        <w:p w14:paraId="3814E198" w14:textId="77777777" w:rsidR="00C967BA" w:rsidRPr="00C967BA" w:rsidRDefault="00C967BA" w:rsidP="0043216A">
          <w:pPr>
            <w:pStyle w:val="Sidhuvud"/>
            <w:tabs>
              <w:tab w:val="clear" w:pos="4536"/>
              <w:tab w:val="clear" w:pos="9072"/>
              <w:tab w:val="left" w:pos="7380"/>
            </w:tabs>
            <w:rPr>
              <w:color w:val="BFBFBF" w:themeColor="background1" w:themeShade="BF"/>
              <w:sz w:val="2"/>
            </w:rPr>
          </w:pPr>
        </w:p>
        <w:p w14:paraId="28B101A5" w14:textId="4020EDE0" w:rsidR="00F325B4" w:rsidRPr="00C967BA" w:rsidRDefault="00204091" w:rsidP="0043216A">
          <w:pPr>
            <w:pStyle w:val="Sidhuvud"/>
            <w:tabs>
              <w:tab w:val="clear" w:pos="4536"/>
              <w:tab w:val="clear" w:pos="9072"/>
              <w:tab w:val="left" w:pos="7380"/>
            </w:tabs>
            <w:rPr>
              <w:b/>
              <w:i/>
              <w:color w:val="BFBFBF" w:themeColor="background1" w:themeShade="BF"/>
            </w:rPr>
          </w:pPr>
          <w:r>
            <w:rPr>
              <w:b/>
              <w:i/>
              <w:color w:val="BFBFBF" w:themeColor="background1" w:themeShade="BF"/>
            </w:rPr>
            <w:t>Integritetspolicy</w:t>
          </w:r>
        </w:p>
        <w:p w14:paraId="429876B5" w14:textId="178DE88F" w:rsidR="00F325B4" w:rsidRPr="00F325B4" w:rsidRDefault="00F325B4" w:rsidP="00F325B4">
          <w:pPr>
            <w:pStyle w:val="Sidhuvud"/>
            <w:tabs>
              <w:tab w:val="clear" w:pos="4536"/>
              <w:tab w:val="clear" w:pos="9072"/>
              <w:tab w:val="left" w:pos="7380"/>
            </w:tabs>
            <w:jc w:val="right"/>
            <w:rPr>
              <w:color w:val="BFBFBF" w:themeColor="background1" w:themeShade="BF"/>
            </w:rPr>
          </w:pPr>
        </w:p>
      </w:tc>
    </w:tr>
  </w:tbl>
  <w:p w14:paraId="138CDB32" w14:textId="081386CA" w:rsidR="00C66366" w:rsidRDefault="0057604F" w:rsidP="0057604F">
    <w:pPr>
      <w:pStyle w:val="Sidhuvud"/>
      <w:pBdr>
        <w:bottom w:val="single" w:sz="4" w:space="0" w:color="auto"/>
      </w:pBdr>
      <w:jc w:val="right"/>
    </w:pPr>
    <w:r w:rsidRPr="00F325B4">
      <w:rPr>
        <w:color w:val="BFBFBF" w:themeColor="background1" w:themeShade="BF"/>
      </w:rPr>
      <w:t>version 2019-</w:t>
    </w:r>
    <w:r w:rsidR="00172939">
      <w:rPr>
        <w:color w:val="BFBFBF" w:themeColor="background1" w:themeShade="BF"/>
      </w:rPr>
      <w:t>11</w:t>
    </w:r>
    <w:r w:rsidRPr="00F325B4">
      <w:rPr>
        <w:color w:val="BFBFBF" w:themeColor="background1" w:themeShade="BF"/>
      </w:rPr>
      <w:t>-</w:t>
    </w:r>
    <w:r w:rsidR="00172939">
      <w:rPr>
        <w:color w:val="BFBFBF" w:themeColor="background1" w:themeShade="BF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BD2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559"/>
    <w:multiLevelType w:val="hybridMultilevel"/>
    <w:tmpl w:val="42BA6EC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FBD"/>
    <w:multiLevelType w:val="hybridMultilevel"/>
    <w:tmpl w:val="A21C8CE0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E0B6F"/>
    <w:multiLevelType w:val="hybridMultilevel"/>
    <w:tmpl w:val="9FF03FD0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44F78"/>
    <w:multiLevelType w:val="hybridMultilevel"/>
    <w:tmpl w:val="0052874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4C1"/>
    <w:multiLevelType w:val="hybridMultilevel"/>
    <w:tmpl w:val="36DAD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534B"/>
    <w:multiLevelType w:val="hybridMultilevel"/>
    <w:tmpl w:val="530C85FA"/>
    <w:lvl w:ilvl="0" w:tplc="886C4056">
      <w:start w:val="2018"/>
      <w:numFmt w:val="bullet"/>
      <w:lvlText w:val="-"/>
      <w:lvlJc w:val="left"/>
      <w:pPr>
        <w:ind w:left="720" w:hanging="360"/>
      </w:pPr>
      <w:rPr>
        <w:rFonts w:ascii="Sparkasse Rg" w:eastAsia="Batang" w:hAnsi="Sparkasse Rg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FAF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14E"/>
    <w:multiLevelType w:val="hybridMultilevel"/>
    <w:tmpl w:val="9432D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0FA1"/>
    <w:multiLevelType w:val="multilevel"/>
    <w:tmpl w:val="938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24E4F"/>
    <w:multiLevelType w:val="hybridMultilevel"/>
    <w:tmpl w:val="D54C3B8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412"/>
    <w:multiLevelType w:val="hybridMultilevel"/>
    <w:tmpl w:val="18B2B48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6C4056">
      <w:start w:val="2018"/>
      <w:numFmt w:val="bullet"/>
      <w:lvlText w:val="-"/>
      <w:lvlJc w:val="left"/>
      <w:pPr>
        <w:ind w:left="1440" w:hanging="360"/>
      </w:pPr>
      <w:rPr>
        <w:rFonts w:ascii="Sparkasse Rg" w:eastAsia="Batang" w:hAnsi="Sparkasse Rg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146D"/>
    <w:multiLevelType w:val="hybridMultilevel"/>
    <w:tmpl w:val="A65CB55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054"/>
    <w:multiLevelType w:val="hybridMultilevel"/>
    <w:tmpl w:val="D46A9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937"/>
    <w:multiLevelType w:val="hybridMultilevel"/>
    <w:tmpl w:val="19D45B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1E1E"/>
    <w:multiLevelType w:val="hybridMultilevel"/>
    <w:tmpl w:val="5A46C638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84E16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23F32"/>
    <w:multiLevelType w:val="hybridMultilevel"/>
    <w:tmpl w:val="50A2BD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758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7081"/>
    <w:multiLevelType w:val="hybridMultilevel"/>
    <w:tmpl w:val="BE6CE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C2DF5"/>
    <w:multiLevelType w:val="hybridMultilevel"/>
    <w:tmpl w:val="7F545148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E6949"/>
    <w:multiLevelType w:val="hybridMultilevel"/>
    <w:tmpl w:val="B7667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3D0A"/>
    <w:multiLevelType w:val="multilevel"/>
    <w:tmpl w:val="F01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D3CE6"/>
    <w:multiLevelType w:val="hybridMultilevel"/>
    <w:tmpl w:val="261EC6C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370A"/>
    <w:multiLevelType w:val="hybridMultilevel"/>
    <w:tmpl w:val="7D92F20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1CDA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B1ACB"/>
    <w:multiLevelType w:val="hybridMultilevel"/>
    <w:tmpl w:val="24DC7106"/>
    <w:lvl w:ilvl="0" w:tplc="886C4056">
      <w:start w:val="2018"/>
      <w:numFmt w:val="bullet"/>
      <w:lvlText w:val="-"/>
      <w:lvlJc w:val="left"/>
      <w:pPr>
        <w:ind w:left="720" w:hanging="360"/>
      </w:pPr>
      <w:rPr>
        <w:rFonts w:ascii="Sparkasse Rg" w:eastAsia="Batang" w:hAnsi="Sparkasse Rg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82BD2"/>
    <w:multiLevelType w:val="hybridMultilevel"/>
    <w:tmpl w:val="D6D0960E"/>
    <w:lvl w:ilvl="0" w:tplc="256ACE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F23C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CC1E1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48D44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70014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34F79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185A9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3213D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E4317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6437E4C"/>
    <w:multiLevelType w:val="hybridMultilevel"/>
    <w:tmpl w:val="204EB17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793"/>
    <w:multiLevelType w:val="hybridMultilevel"/>
    <w:tmpl w:val="076C0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C5FE2"/>
    <w:multiLevelType w:val="hybridMultilevel"/>
    <w:tmpl w:val="42680A9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E34"/>
    <w:multiLevelType w:val="hybridMultilevel"/>
    <w:tmpl w:val="7836498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0528D"/>
    <w:multiLevelType w:val="multilevel"/>
    <w:tmpl w:val="68F6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112B91"/>
    <w:multiLevelType w:val="hybridMultilevel"/>
    <w:tmpl w:val="22BE4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95E43"/>
    <w:multiLevelType w:val="hybridMultilevel"/>
    <w:tmpl w:val="D180D5FC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D1E69"/>
    <w:multiLevelType w:val="hybridMultilevel"/>
    <w:tmpl w:val="AFA03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5FDF"/>
    <w:multiLevelType w:val="hybridMultilevel"/>
    <w:tmpl w:val="56E88718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11E6A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2521D"/>
    <w:multiLevelType w:val="hybridMultilevel"/>
    <w:tmpl w:val="FA9029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5365F"/>
    <w:multiLevelType w:val="hybridMultilevel"/>
    <w:tmpl w:val="8458AE8E"/>
    <w:lvl w:ilvl="0" w:tplc="256ACE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729E6"/>
    <w:multiLevelType w:val="hybridMultilevel"/>
    <w:tmpl w:val="BF6E7CA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44C83"/>
    <w:multiLevelType w:val="hybridMultilevel"/>
    <w:tmpl w:val="008431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E3F90"/>
    <w:multiLevelType w:val="hybridMultilevel"/>
    <w:tmpl w:val="52C83F2C"/>
    <w:lvl w:ilvl="0" w:tplc="886C4056">
      <w:start w:val="2018"/>
      <w:numFmt w:val="bullet"/>
      <w:lvlText w:val="-"/>
      <w:lvlJc w:val="left"/>
      <w:pPr>
        <w:ind w:left="1080" w:hanging="360"/>
      </w:pPr>
      <w:rPr>
        <w:rFonts w:ascii="Sparkasse Rg" w:eastAsia="Batang" w:hAnsi="Sparkasse Rg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3"/>
  </w:num>
  <w:num w:numId="5">
    <w:abstractNumId w:val="20"/>
  </w:num>
  <w:num w:numId="6">
    <w:abstractNumId w:val="29"/>
  </w:num>
  <w:num w:numId="7">
    <w:abstractNumId w:val="17"/>
  </w:num>
  <w:num w:numId="8">
    <w:abstractNumId w:val="42"/>
  </w:num>
  <w:num w:numId="9">
    <w:abstractNumId w:val="34"/>
  </w:num>
  <w:num w:numId="10">
    <w:abstractNumId w:val="40"/>
  </w:num>
  <w:num w:numId="11">
    <w:abstractNumId w:val="26"/>
  </w:num>
  <w:num w:numId="12">
    <w:abstractNumId w:val="23"/>
  </w:num>
  <w:num w:numId="13">
    <w:abstractNumId w:val="27"/>
  </w:num>
  <w:num w:numId="14">
    <w:abstractNumId w:val="10"/>
  </w:num>
  <w:num w:numId="15">
    <w:abstractNumId w:val="12"/>
  </w:num>
  <w:num w:numId="16">
    <w:abstractNumId w:val="18"/>
  </w:num>
  <w:num w:numId="17">
    <w:abstractNumId w:val="30"/>
  </w:num>
  <w:num w:numId="18">
    <w:abstractNumId w:val="1"/>
  </w:num>
  <w:num w:numId="19">
    <w:abstractNumId w:val="39"/>
  </w:num>
  <w:num w:numId="20">
    <w:abstractNumId w:val="4"/>
  </w:num>
  <w:num w:numId="21">
    <w:abstractNumId w:val="6"/>
  </w:num>
  <w:num w:numId="22">
    <w:abstractNumId w:val="31"/>
  </w:num>
  <w:num w:numId="23">
    <w:abstractNumId w:val="11"/>
  </w:num>
  <w:num w:numId="24">
    <w:abstractNumId w:val="14"/>
  </w:num>
  <w:num w:numId="25">
    <w:abstractNumId w:val="9"/>
  </w:num>
  <w:num w:numId="26">
    <w:abstractNumId w:val="22"/>
  </w:num>
  <w:num w:numId="27">
    <w:abstractNumId w:val="24"/>
  </w:num>
  <w:num w:numId="28">
    <w:abstractNumId w:val="32"/>
  </w:num>
  <w:num w:numId="29">
    <w:abstractNumId w:val="7"/>
  </w:num>
  <w:num w:numId="30">
    <w:abstractNumId w:val="38"/>
  </w:num>
  <w:num w:numId="31">
    <w:abstractNumId w:val="16"/>
  </w:num>
  <w:num w:numId="32">
    <w:abstractNumId w:val="37"/>
  </w:num>
  <w:num w:numId="33">
    <w:abstractNumId w:val="25"/>
  </w:num>
  <w:num w:numId="34">
    <w:abstractNumId w:val="0"/>
  </w:num>
  <w:num w:numId="35">
    <w:abstractNumId w:val="28"/>
  </w:num>
  <w:num w:numId="36">
    <w:abstractNumId w:val="41"/>
  </w:num>
  <w:num w:numId="37">
    <w:abstractNumId w:val="35"/>
  </w:num>
  <w:num w:numId="38">
    <w:abstractNumId w:val="13"/>
  </w:num>
  <w:num w:numId="39">
    <w:abstractNumId w:val="33"/>
  </w:num>
  <w:num w:numId="40">
    <w:abstractNumId w:val="19"/>
  </w:num>
  <w:num w:numId="41">
    <w:abstractNumId w:val="8"/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6A"/>
    <w:rsid w:val="00046289"/>
    <w:rsid w:val="000E6840"/>
    <w:rsid w:val="000F71F0"/>
    <w:rsid w:val="001433A5"/>
    <w:rsid w:val="0015145D"/>
    <w:rsid w:val="001661FD"/>
    <w:rsid w:val="00172939"/>
    <w:rsid w:val="00180FFE"/>
    <w:rsid w:val="001F3A2A"/>
    <w:rsid w:val="00204091"/>
    <w:rsid w:val="00205A05"/>
    <w:rsid w:val="0021102C"/>
    <w:rsid w:val="002246EE"/>
    <w:rsid w:val="002933C4"/>
    <w:rsid w:val="00293CAF"/>
    <w:rsid w:val="002B7B9A"/>
    <w:rsid w:val="002D55AB"/>
    <w:rsid w:val="002F0DAF"/>
    <w:rsid w:val="003141A0"/>
    <w:rsid w:val="00364DEE"/>
    <w:rsid w:val="003E3BE7"/>
    <w:rsid w:val="004016A6"/>
    <w:rsid w:val="0043216A"/>
    <w:rsid w:val="00451C0B"/>
    <w:rsid w:val="00486E19"/>
    <w:rsid w:val="0057604F"/>
    <w:rsid w:val="005F5C10"/>
    <w:rsid w:val="00601963"/>
    <w:rsid w:val="00631DA3"/>
    <w:rsid w:val="00632A13"/>
    <w:rsid w:val="00676BB5"/>
    <w:rsid w:val="00692ABC"/>
    <w:rsid w:val="00702752"/>
    <w:rsid w:val="007648DC"/>
    <w:rsid w:val="00776E79"/>
    <w:rsid w:val="00785E7C"/>
    <w:rsid w:val="0078633A"/>
    <w:rsid w:val="007B793F"/>
    <w:rsid w:val="007C20E6"/>
    <w:rsid w:val="0080058A"/>
    <w:rsid w:val="00826128"/>
    <w:rsid w:val="00870E95"/>
    <w:rsid w:val="008A307B"/>
    <w:rsid w:val="009007FC"/>
    <w:rsid w:val="00937A5D"/>
    <w:rsid w:val="009D069C"/>
    <w:rsid w:val="00AF1031"/>
    <w:rsid w:val="00AF58A8"/>
    <w:rsid w:val="00B02AD2"/>
    <w:rsid w:val="00B21626"/>
    <w:rsid w:val="00B322FA"/>
    <w:rsid w:val="00B40BEC"/>
    <w:rsid w:val="00B46725"/>
    <w:rsid w:val="00B54DA1"/>
    <w:rsid w:val="00B82DCA"/>
    <w:rsid w:val="00BC4389"/>
    <w:rsid w:val="00C40D92"/>
    <w:rsid w:val="00C66366"/>
    <w:rsid w:val="00C87108"/>
    <w:rsid w:val="00C967BA"/>
    <w:rsid w:val="00CC1EE1"/>
    <w:rsid w:val="00CD7311"/>
    <w:rsid w:val="00D6098D"/>
    <w:rsid w:val="00E255A4"/>
    <w:rsid w:val="00E321FE"/>
    <w:rsid w:val="00E35691"/>
    <w:rsid w:val="00E404F7"/>
    <w:rsid w:val="00E4236A"/>
    <w:rsid w:val="00E4553B"/>
    <w:rsid w:val="00E93537"/>
    <w:rsid w:val="00EB69E6"/>
    <w:rsid w:val="00EC0DB0"/>
    <w:rsid w:val="00F02DF7"/>
    <w:rsid w:val="00F21798"/>
    <w:rsid w:val="00F2682C"/>
    <w:rsid w:val="00F325B4"/>
    <w:rsid w:val="00F72CEE"/>
    <w:rsid w:val="00F90012"/>
    <w:rsid w:val="00FD1D06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C1BA"/>
  <w15:chartTrackingRefBased/>
  <w15:docId w15:val="{D12A19F4-39E4-44DF-B410-AFF46C7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2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2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0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67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216A"/>
  </w:style>
  <w:style w:type="paragraph" w:styleId="Sidfot">
    <w:name w:val="footer"/>
    <w:basedOn w:val="Normal"/>
    <w:link w:val="SidfotChar"/>
    <w:uiPriority w:val="99"/>
    <w:unhideWhenUsed/>
    <w:rsid w:val="0043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216A"/>
  </w:style>
  <w:style w:type="character" w:customStyle="1" w:styleId="Rubrik1Char">
    <w:name w:val="Rubrik 1 Char"/>
    <w:basedOn w:val="Standardstycketeckensnitt"/>
    <w:link w:val="Rubrik1"/>
    <w:uiPriority w:val="9"/>
    <w:rsid w:val="0043216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216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Ingetavstnd">
    <w:name w:val="No Spacing"/>
    <w:basedOn w:val="Normal"/>
    <w:uiPriority w:val="1"/>
    <w:qFormat/>
    <w:rsid w:val="0043216A"/>
    <w:pPr>
      <w:spacing w:after="0"/>
    </w:pPr>
    <w:rPr>
      <w:color w:val="2F5496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69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92AB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1963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8005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3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C967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nk">
    <w:name w:val="Hyperlink"/>
    <w:basedOn w:val="Standardstycketeckensnitt"/>
    <w:uiPriority w:val="99"/>
    <w:unhideWhenUsed/>
    <w:rsid w:val="009D06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D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F78A-1DAA-400B-9CA9-5C55CCC5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9CA45DAB.dotm</Template>
  <TotalTime>36</TotalTime>
  <Pages>2</Pages>
  <Words>772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Markus.syring</dc:creator>
  <cp:keywords/>
  <dc:description/>
  <cp:lastModifiedBy>Gustav Alvfeldt</cp:lastModifiedBy>
  <cp:revision>5</cp:revision>
  <dcterms:created xsi:type="dcterms:W3CDTF">2019-09-21T08:52:00Z</dcterms:created>
  <dcterms:modified xsi:type="dcterms:W3CDTF">2019-11-19T13:52:00Z</dcterms:modified>
</cp:coreProperties>
</file>